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97" w:rsidRDefault="00086797" w:rsidP="00086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DF7">
        <w:rPr>
          <w:rFonts w:ascii="Times New Roman" w:hAnsi="Times New Roman" w:cs="Times New Roman"/>
          <w:b/>
          <w:sz w:val="28"/>
          <w:szCs w:val="28"/>
        </w:rPr>
        <w:t>С 2</w:t>
      </w:r>
      <w:r w:rsidR="00237A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7AB9">
        <w:rPr>
          <w:rFonts w:ascii="Times New Roman" w:hAnsi="Times New Roman" w:cs="Times New Roman"/>
          <w:b/>
          <w:sz w:val="28"/>
          <w:szCs w:val="28"/>
        </w:rPr>
        <w:t>29</w:t>
      </w:r>
      <w:r w:rsidRPr="0045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B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51D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7AB9">
        <w:rPr>
          <w:rFonts w:ascii="Times New Roman" w:hAnsi="Times New Roman" w:cs="Times New Roman"/>
          <w:b/>
          <w:sz w:val="28"/>
          <w:szCs w:val="28"/>
        </w:rPr>
        <w:t>20</w:t>
      </w:r>
      <w:r w:rsidRPr="00451DF7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МО «Пугачевский» Саратовской области проводится профилактическое мероприятие «</w:t>
      </w:r>
      <w:r w:rsidR="00237AB9">
        <w:rPr>
          <w:rFonts w:ascii="Times New Roman" w:hAnsi="Times New Roman" w:cs="Times New Roman"/>
          <w:b/>
          <w:sz w:val="28"/>
          <w:szCs w:val="28"/>
        </w:rPr>
        <w:t>Маленький пассажир – большая ответственность!».</w:t>
      </w:r>
      <w:r w:rsidRPr="00086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97" w:rsidRDefault="00086797" w:rsidP="00086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5027">
        <w:rPr>
          <w:rFonts w:ascii="Times New Roman" w:hAnsi="Times New Roman" w:cs="Times New Roman"/>
          <w:sz w:val="28"/>
          <w:szCs w:val="28"/>
        </w:rPr>
        <w:t xml:space="preserve">За текущий период </w:t>
      </w:r>
      <w:r w:rsidR="00237AB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C35027">
        <w:rPr>
          <w:rFonts w:ascii="Times New Roman" w:hAnsi="Times New Roman" w:cs="Times New Roman"/>
          <w:sz w:val="28"/>
          <w:szCs w:val="28"/>
        </w:rPr>
        <w:t>на территории МО «Пугачевский» Саратовской области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дорожно – транспортных происшестви</w:t>
      </w:r>
      <w:r w:rsidR="00237A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несовершеннолетних, в которых получили травмы различной степени тяжести</w:t>
      </w:r>
      <w:r w:rsidR="00237AB9">
        <w:rPr>
          <w:rFonts w:ascii="Times New Roman" w:hAnsi="Times New Roman" w:cs="Times New Roman"/>
          <w:sz w:val="28"/>
          <w:szCs w:val="28"/>
        </w:rPr>
        <w:t xml:space="preserve"> 2 ребенка – пассажира.</w:t>
      </w:r>
    </w:p>
    <w:p w:rsidR="00086797" w:rsidRPr="00451DF7" w:rsidRDefault="00466CBA" w:rsidP="000867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Прежде чем усадить свое</w:t>
      </w:r>
      <w:r w:rsidR="00237AB9">
        <w:rPr>
          <w:rFonts w:ascii="Times New Roman" w:hAnsi="Times New Roman" w:cs="Times New Roman"/>
          <w:b/>
          <w:sz w:val="28"/>
          <w:szCs w:val="28"/>
        </w:rPr>
        <w:t>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 автомобиль, подумайте о его безопасности!</w:t>
      </w:r>
    </w:p>
    <w:p w:rsidR="005C313B" w:rsidRDefault="00891860" w:rsidP="00F3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</w:t>
      </w:r>
      <w:r w:rsidR="0008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6797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младше</w:t>
      </w:r>
      <w:r w:rsidR="00086797">
        <w:rPr>
          <w:rFonts w:ascii="Times New Roman" w:hAnsi="Times New Roman" w:cs="Times New Roman"/>
          <w:sz w:val="28"/>
          <w:szCs w:val="28"/>
        </w:rPr>
        <w:t xml:space="preserve"> 7 лет перевозятся в салоне автомобиля только при наличии детского кресла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соответствовать возрасту и весу ребенка - такая информация содержится в инструкции. Так, перевозка грудного ребенка в кресле, предназначенном для детей весом от 9 кг, будет являться нарушением с соответствующим штрафом. </w:t>
      </w:r>
      <w:r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Детей, которым исполнилось 7 лет, допускается перевозить на заднем сиденье легкового автомобиля без использования </w:t>
      </w:r>
      <w:proofErr w:type="spellStart"/>
      <w:r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автокресел</w:t>
      </w:r>
      <w:proofErr w:type="spellEnd"/>
      <w:r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каких либо иных средств. Достаточно их пристегнуть штатным ремнем безопасности.</w:t>
      </w:r>
      <w:r w:rsidR="005C31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переднем пассажирском сиденье </w:t>
      </w:r>
      <w:r w:rsidR="005C313B"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легкового автомобиля обязательно использование </w:t>
      </w:r>
      <w:proofErr w:type="spellStart"/>
      <w:r w:rsidR="005C313B"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автокресла</w:t>
      </w:r>
      <w:proofErr w:type="spellEnd"/>
      <w:r w:rsidR="005C313B" w:rsidRPr="004C2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достижения ребенком 12-ти летнего возраста.</w:t>
      </w:r>
    </w:p>
    <w:p w:rsidR="00F336B1" w:rsidRPr="00F336B1" w:rsidRDefault="00F336B1" w:rsidP="00F3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336B1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964565</wp:posOffset>
            </wp:positionV>
            <wp:extent cx="5876925" cy="3581400"/>
            <wp:effectExtent l="0" t="0" r="0" b="0"/>
            <wp:wrapSquare wrapText="bothSides"/>
            <wp:docPr id="14" name="Рисунок 14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F336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Штраф за нарушение правил перевозки детей установлен частью 3 статьи 12.23 Кодекса об административных правонарушениях и составляет от 3000 до 100000 рублей. </w:t>
      </w:r>
    </w:p>
    <w:p w:rsidR="00086797" w:rsidRPr="0096631A" w:rsidRDefault="00086797" w:rsidP="0008679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6B1" w:rsidRDefault="00F336B1" w:rsidP="00F3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Старший инспектор по пропаганде ОГИБДД  </w:t>
      </w:r>
    </w:p>
    <w:p w:rsidR="00F336B1" w:rsidRPr="00F336B1" w:rsidRDefault="00F336B1" w:rsidP="00F3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Н.А. Смирнова</w:t>
      </w:r>
    </w:p>
    <w:p w:rsidR="00020E98" w:rsidRDefault="00020E98"/>
    <w:sectPr w:rsidR="00020E98" w:rsidSect="00F3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797"/>
    <w:rsid w:val="00020E98"/>
    <w:rsid w:val="00086797"/>
    <w:rsid w:val="00237AB9"/>
    <w:rsid w:val="002E7B1E"/>
    <w:rsid w:val="00466CBA"/>
    <w:rsid w:val="005C313B"/>
    <w:rsid w:val="00891860"/>
    <w:rsid w:val="00F336B1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6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2018-10-26T13:26:00Z</dcterms:created>
  <dcterms:modified xsi:type="dcterms:W3CDTF">2020-02-26T12:06:00Z</dcterms:modified>
</cp:coreProperties>
</file>